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34" w:rsidRDefault="00DF2F09" w:rsidP="00DF2F09">
      <w:pPr>
        <w:jc w:val="center"/>
        <w:rPr>
          <w:rFonts w:cstheme="minorHAnsi"/>
          <w:b/>
          <w:sz w:val="24"/>
          <w:szCs w:val="24"/>
        </w:rPr>
      </w:pPr>
      <w:r w:rsidRPr="007E749B">
        <w:rPr>
          <w:rFonts w:cstheme="minorHAnsi"/>
          <w:b/>
          <w:sz w:val="24"/>
          <w:szCs w:val="24"/>
        </w:rPr>
        <w:t>Дайджест обучающих мероприятий от центра поддержки предпр</w:t>
      </w:r>
      <w:r w:rsidR="00B93046">
        <w:rPr>
          <w:rFonts w:cstheme="minorHAnsi"/>
          <w:b/>
          <w:sz w:val="24"/>
          <w:szCs w:val="24"/>
        </w:rPr>
        <w:t>инима</w:t>
      </w:r>
      <w:r w:rsidR="00E45673">
        <w:rPr>
          <w:rFonts w:cstheme="minorHAnsi"/>
          <w:b/>
          <w:sz w:val="24"/>
          <w:szCs w:val="24"/>
        </w:rPr>
        <w:t>тельства «Мой бизнес» на 13 - 14 августа</w:t>
      </w:r>
      <w:r w:rsidR="00452765">
        <w:rPr>
          <w:rFonts w:cstheme="minorHAnsi"/>
          <w:b/>
          <w:sz w:val="24"/>
          <w:szCs w:val="24"/>
        </w:rPr>
        <w:t xml:space="preserve"> </w:t>
      </w:r>
      <w:r w:rsidR="00265763">
        <w:rPr>
          <w:rFonts w:cstheme="minorHAnsi"/>
          <w:b/>
          <w:sz w:val="24"/>
          <w:szCs w:val="24"/>
        </w:rPr>
        <w:t>2020 года (все мероприятия проходят в онлайн-режиме)</w:t>
      </w:r>
    </w:p>
    <w:p w:rsidR="003B4266" w:rsidRPr="007E749B" w:rsidRDefault="003B4266" w:rsidP="00DF2F09">
      <w:pPr>
        <w:jc w:val="center"/>
        <w:rPr>
          <w:rFonts w:cstheme="minorHAnsi"/>
          <w:b/>
          <w:sz w:val="24"/>
          <w:szCs w:val="24"/>
        </w:rPr>
      </w:pPr>
    </w:p>
    <w:p w:rsidR="00636F7C" w:rsidRPr="00636F7C" w:rsidRDefault="001C47A4" w:rsidP="00BF60F0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Онлайн-семинар «</w:t>
      </w:r>
      <w:r w:rsidR="00BF60F0" w:rsidRPr="00BF60F0">
        <w:rPr>
          <w:rFonts w:cstheme="minorHAnsi"/>
          <w:b/>
          <w:sz w:val="24"/>
          <w:szCs w:val="24"/>
        </w:rPr>
        <w:t xml:space="preserve">Упаковка и </w:t>
      </w:r>
      <w:proofErr w:type="spellStart"/>
      <w:r w:rsidR="00BF60F0" w:rsidRPr="00BF60F0">
        <w:rPr>
          <w:rFonts w:cstheme="minorHAnsi"/>
          <w:b/>
          <w:sz w:val="24"/>
          <w:szCs w:val="24"/>
        </w:rPr>
        <w:t>брендирование</w:t>
      </w:r>
      <w:proofErr w:type="spellEnd"/>
      <w:r w:rsidR="00BF60F0" w:rsidRPr="00BF60F0">
        <w:rPr>
          <w:rFonts w:cstheme="minorHAnsi"/>
          <w:b/>
          <w:sz w:val="24"/>
          <w:szCs w:val="24"/>
        </w:rPr>
        <w:t xml:space="preserve"> сельскохозяйственной продукции и услуг</w:t>
      </w:r>
      <w:r>
        <w:rPr>
          <w:rFonts w:cstheme="minorHAnsi"/>
          <w:b/>
          <w:sz w:val="24"/>
          <w:szCs w:val="24"/>
        </w:rPr>
        <w:t>»</w:t>
      </w:r>
    </w:p>
    <w:p w:rsidR="00BF60F0" w:rsidRDefault="00BF60F0" w:rsidP="001C47A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</w:t>
      </w:r>
      <w:r w:rsidRPr="00BF60F0">
        <w:rPr>
          <w:rFonts w:cstheme="minorHAnsi"/>
          <w:sz w:val="24"/>
          <w:szCs w:val="24"/>
        </w:rPr>
        <w:t>частникам будет п</w:t>
      </w:r>
      <w:r>
        <w:rPr>
          <w:rFonts w:cstheme="minorHAnsi"/>
          <w:sz w:val="24"/>
          <w:szCs w:val="24"/>
        </w:rPr>
        <w:t xml:space="preserve">редставлена авторская методика по </w:t>
      </w:r>
      <w:r w:rsidRPr="00BF60F0">
        <w:rPr>
          <w:rFonts w:cstheme="minorHAnsi"/>
          <w:sz w:val="24"/>
          <w:szCs w:val="24"/>
        </w:rPr>
        <w:t xml:space="preserve">разработке концепции отвечающих современным трендам новых уникальных продуктов с добавленной стоимостью. Программа </w:t>
      </w:r>
      <w:proofErr w:type="spellStart"/>
      <w:r w:rsidRPr="00BF60F0">
        <w:rPr>
          <w:rFonts w:cstheme="minorHAnsi"/>
          <w:sz w:val="24"/>
          <w:szCs w:val="24"/>
        </w:rPr>
        <w:t>вебинара</w:t>
      </w:r>
      <w:proofErr w:type="spellEnd"/>
      <w:r w:rsidRPr="00BF60F0">
        <w:rPr>
          <w:rFonts w:cstheme="minorHAnsi"/>
          <w:sz w:val="24"/>
          <w:szCs w:val="24"/>
        </w:rPr>
        <w:t xml:space="preserve"> также включает знакомство с нормами и правилами упаковки и маркировки основных видов сельскохозяйственной продукции. Помимо этого рассматривается вопрос по индивидуализации своих товаров и услуг через </w:t>
      </w:r>
      <w:proofErr w:type="spellStart"/>
      <w:r w:rsidRPr="00BF60F0">
        <w:rPr>
          <w:rFonts w:cstheme="minorHAnsi"/>
          <w:sz w:val="24"/>
          <w:szCs w:val="24"/>
        </w:rPr>
        <w:t>брендирование</w:t>
      </w:r>
      <w:proofErr w:type="spellEnd"/>
      <w:r w:rsidRPr="00BF60F0">
        <w:rPr>
          <w:rFonts w:cstheme="minorHAnsi"/>
          <w:sz w:val="24"/>
          <w:szCs w:val="24"/>
        </w:rPr>
        <w:t>, а также по созданию как индивидуального, так и коллективного товарного знака (в том числе</w:t>
      </w:r>
      <w:r>
        <w:rPr>
          <w:rFonts w:cstheme="minorHAnsi"/>
          <w:sz w:val="24"/>
          <w:szCs w:val="24"/>
        </w:rPr>
        <w:t>, регионального бренда).</w:t>
      </w:r>
    </w:p>
    <w:p w:rsidR="00BF60F0" w:rsidRDefault="00BF60F0" w:rsidP="001C47A4">
      <w:pPr>
        <w:jc w:val="both"/>
        <w:rPr>
          <w:rFonts w:cstheme="minorHAnsi"/>
          <w:sz w:val="24"/>
          <w:szCs w:val="24"/>
        </w:rPr>
      </w:pPr>
      <w:r w:rsidRPr="00BF60F0">
        <w:rPr>
          <w:rFonts w:cstheme="minorHAnsi"/>
          <w:sz w:val="24"/>
          <w:szCs w:val="24"/>
        </w:rPr>
        <w:t xml:space="preserve">Спикер: Анатолий </w:t>
      </w:r>
      <w:proofErr w:type="spellStart"/>
      <w:r w:rsidRPr="00BF60F0">
        <w:rPr>
          <w:rFonts w:cstheme="minorHAnsi"/>
          <w:sz w:val="24"/>
          <w:szCs w:val="24"/>
        </w:rPr>
        <w:t>Коротаев</w:t>
      </w:r>
      <w:proofErr w:type="spellEnd"/>
      <w:r w:rsidRPr="00BF60F0">
        <w:rPr>
          <w:rFonts w:cstheme="minorHAnsi"/>
          <w:sz w:val="24"/>
          <w:szCs w:val="24"/>
        </w:rPr>
        <w:t xml:space="preserve"> - сертифицированный бизнес-тренер, руководитель образовательного проекта «Народная школа кооперации». Председатель Липецкого регионально отделения ОМОО «Российский союз сельской молодёжки», председатель Сельскохозяйственного снабженческого сбытового перерабатывающего потребительского кооператива второго уровня «Флагман» (Липецкая область). Учредитель компан</w:t>
      </w:r>
      <w:proofErr w:type="gramStart"/>
      <w:r w:rsidRPr="00BF60F0">
        <w:rPr>
          <w:rFonts w:cstheme="minorHAnsi"/>
          <w:sz w:val="24"/>
          <w:szCs w:val="24"/>
        </w:rPr>
        <w:t>ии ООО</w:t>
      </w:r>
      <w:proofErr w:type="gramEnd"/>
      <w:r w:rsidRPr="00BF60F0">
        <w:rPr>
          <w:rFonts w:cstheme="minorHAnsi"/>
          <w:sz w:val="24"/>
          <w:szCs w:val="24"/>
        </w:rPr>
        <w:t xml:space="preserve"> "Кооперативные системы".</w:t>
      </w:r>
    </w:p>
    <w:p w:rsidR="0043503F" w:rsidRDefault="001C47A4" w:rsidP="00A525D7">
      <w:pPr>
        <w:jc w:val="both"/>
      </w:pPr>
      <w:r>
        <w:rPr>
          <w:rFonts w:cstheme="minorHAnsi"/>
          <w:sz w:val="24"/>
          <w:szCs w:val="24"/>
        </w:rPr>
        <w:t xml:space="preserve">Дата проведения: </w:t>
      </w:r>
      <w:r w:rsidR="00BF60F0">
        <w:rPr>
          <w:rFonts w:cstheme="minorHAnsi"/>
          <w:sz w:val="24"/>
          <w:szCs w:val="24"/>
        </w:rPr>
        <w:t>13</w:t>
      </w:r>
      <w:r w:rsidR="00E50587">
        <w:rPr>
          <w:rFonts w:cstheme="minorHAnsi"/>
          <w:sz w:val="24"/>
          <w:szCs w:val="24"/>
        </w:rPr>
        <w:t xml:space="preserve"> </w:t>
      </w:r>
      <w:r w:rsidR="00BF60F0">
        <w:rPr>
          <w:rFonts w:cstheme="minorHAnsi"/>
          <w:sz w:val="24"/>
          <w:szCs w:val="24"/>
        </w:rPr>
        <w:t>августа 2020 года. Начало в 18</w:t>
      </w:r>
      <w:r w:rsidR="00A525D7" w:rsidRPr="00A525D7">
        <w:rPr>
          <w:rFonts w:cstheme="minorHAnsi"/>
          <w:sz w:val="24"/>
          <w:szCs w:val="24"/>
        </w:rPr>
        <w:t xml:space="preserve">.00. Участие бесплатное. Формат проведения – онлайн. Открыта регистрация </w:t>
      </w:r>
      <w:hyperlink r:id="rId6" w:history="1">
        <w:r w:rsidR="00BF60F0" w:rsidRPr="00181EF5">
          <w:rPr>
            <w:rStyle w:val="a3"/>
          </w:rPr>
          <w:t>https://msppk.ru/events/upako</w:t>
        </w:r>
        <w:r w:rsidR="00BF60F0" w:rsidRPr="00181EF5">
          <w:rPr>
            <w:rStyle w:val="a3"/>
          </w:rPr>
          <w:t>v</w:t>
        </w:r>
        <w:r w:rsidR="00BF60F0" w:rsidRPr="00181EF5">
          <w:rPr>
            <w:rStyle w:val="a3"/>
          </w:rPr>
          <w:t>ka-i-brendirovanie-selskokhozyaystvennoy-produktsii-i-uslug/</w:t>
        </w:r>
      </w:hyperlink>
    </w:p>
    <w:p w:rsidR="00BF60F0" w:rsidRPr="0043503F" w:rsidRDefault="00BF60F0" w:rsidP="00A525D7">
      <w:pPr>
        <w:jc w:val="both"/>
        <w:rPr>
          <w:sz w:val="24"/>
          <w:szCs w:val="24"/>
        </w:rPr>
      </w:pPr>
    </w:p>
    <w:p w:rsidR="00B93046" w:rsidRPr="00B93046" w:rsidRDefault="00BF60F0" w:rsidP="00BF60F0">
      <w:pPr>
        <w:pStyle w:val="a5"/>
        <w:numPr>
          <w:ilvl w:val="0"/>
          <w:numId w:val="4"/>
        </w:num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Онлайн-семинар</w:t>
      </w:r>
      <w:r w:rsidR="001B4AFD">
        <w:rPr>
          <w:b/>
          <w:sz w:val="24"/>
          <w:szCs w:val="24"/>
        </w:rPr>
        <w:t xml:space="preserve"> «</w:t>
      </w:r>
      <w:proofErr w:type="spellStart"/>
      <w:r w:rsidRPr="00BF60F0">
        <w:rPr>
          <w:b/>
          <w:sz w:val="24"/>
          <w:szCs w:val="24"/>
        </w:rPr>
        <w:t>Самозанятость</w:t>
      </w:r>
      <w:proofErr w:type="spellEnd"/>
      <w:r w:rsidRPr="00BF60F0">
        <w:rPr>
          <w:b/>
          <w:sz w:val="24"/>
          <w:szCs w:val="24"/>
        </w:rPr>
        <w:t xml:space="preserve">: составление </w:t>
      </w:r>
      <w:proofErr w:type="spellStart"/>
      <w:r w:rsidRPr="00BF60F0">
        <w:rPr>
          <w:b/>
          <w:sz w:val="24"/>
          <w:szCs w:val="24"/>
        </w:rPr>
        <w:t>unit</w:t>
      </w:r>
      <w:proofErr w:type="spellEnd"/>
      <w:r w:rsidRPr="00BF60F0">
        <w:rPr>
          <w:b/>
          <w:sz w:val="24"/>
          <w:szCs w:val="24"/>
        </w:rPr>
        <w:t xml:space="preserve"> – экономики, формирование финансовой модели перехода</w:t>
      </w:r>
      <w:r w:rsidR="001B4AFD">
        <w:rPr>
          <w:b/>
          <w:sz w:val="24"/>
          <w:szCs w:val="24"/>
        </w:rPr>
        <w:t>»</w:t>
      </w:r>
    </w:p>
    <w:p w:rsidR="00BF60F0" w:rsidRPr="00BF60F0" w:rsidRDefault="00BF60F0" w:rsidP="00BF60F0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BF60F0">
        <w:rPr>
          <w:rFonts w:cstheme="minorHAnsi"/>
          <w:sz w:val="24"/>
          <w:szCs w:val="24"/>
        </w:rPr>
        <w:t xml:space="preserve">Разберем очень непростую тему - </w:t>
      </w:r>
      <w:proofErr w:type="spellStart"/>
      <w:r w:rsidRPr="00BF60F0">
        <w:rPr>
          <w:rFonts w:cstheme="minorHAnsi"/>
          <w:sz w:val="24"/>
          <w:szCs w:val="24"/>
        </w:rPr>
        <w:t>Unit</w:t>
      </w:r>
      <w:proofErr w:type="spellEnd"/>
      <w:r w:rsidRPr="00BF60F0">
        <w:rPr>
          <w:rFonts w:cstheme="minorHAnsi"/>
          <w:sz w:val="24"/>
          <w:szCs w:val="24"/>
        </w:rPr>
        <w:t xml:space="preserve">-экономика. И поймём, что </w:t>
      </w:r>
      <w:proofErr w:type="spellStart"/>
      <w:r w:rsidRPr="00BF60F0">
        <w:rPr>
          <w:rFonts w:cstheme="minorHAnsi"/>
          <w:sz w:val="24"/>
          <w:szCs w:val="24"/>
        </w:rPr>
        <w:t>Unit</w:t>
      </w:r>
      <w:proofErr w:type="spellEnd"/>
      <w:r w:rsidRPr="00BF60F0">
        <w:rPr>
          <w:rFonts w:cstheme="minorHAnsi"/>
          <w:sz w:val="24"/>
          <w:szCs w:val="24"/>
        </w:rPr>
        <w:t>-экономика - это просто!</w:t>
      </w:r>
      <w:r>
        <w:rPr>
          <w:rFonts w:cstheme="minorHAnsi"/>
          <w:sz w:val="24"/>
          <w:szCs w:val="24"/>
        </w:rPr>
        <w:t xml:space="preserve"> </w:t>
      </w:r>
      <w:r w:rsidRPr="00BF60F0">
        <w:rPr>
          <w:rFonts w:cstheme="minorHAnsi"/>
          <w:sz w:val="24"/>
          <w:szCs w:val="24"/>
        </w:rPr>
        <w:t xml:space="preserve">Узнаем, что такое </w:t>
      </w:r>
      <w:proofErr w:type="spellStart"/>
      <w:r w:rsidRPr="00BF60F0">
        <w:rPr>
          <w:rFonts w:cstheme="minorHAnsi"/>
          <w:sz w:val="24"/>
          <w:szCs w:val="24"/>
        </w:rPr>
        <w:t>Unit</w:t>
      </w:r>
      <w:proofErr w:type="spellEnd"/>
      <w:r w:rsidRPr="00BF60F0">
        <w:rPr>
          <w:rFonts w:cstheme="minorHAnsi"/>
          <w:sz w:val="24"/>
          <w:szCs w:val="24"/>
        </w:rPr>
        <w:t>-экономика, как её посчитать и для чего это нужно. Также рассмотрим детальный расчёт на конкретном примере.</w:t>
      </w:r>
    </w:p>
    <w:p w:rsidR="00BF60F0" w:rsidRDefault="00BF60F0" w:rsidP="001B4AFD">
      <w:pPr>
        <w:shd w:val="clear" w:color="auto" w:fill="FFFFFF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Спикер</w:t>
      </w:r>
      <w:r w:rsidR="001B4AFD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BF60F0">
        <w:rPr>
          <w:rFonts w:cstheme="minorHAnsi"/>
          <w:sz w:val="24"/>
          <w:szCs w:val="24"/>
        </w:rPr>
        <w:t xml:space="preserve">Лена Стрелкова, экономист-практик со стажем работы более 17 лет, автор проекта </w:t>
      </w:r>
      <w:proofErr w:type="spellStart"/>
      <w:r w:rsidRPr="00BF60F0">
        <w:rPr>
          <w:rFonts w:cstheme="minorHAnsi"/>
          <w:sz w:val="24"/>
          <w:szCs w:val="24"/>
        </w:rPr>
        <w:t>ProExel</w:t>
      </w:r>
      <w:proofErr w:type="spellEnd"/>
      <w:r w:rsidRPr="00BF60F0">
        <w:rPr>
          <w:rFonts w:cstheme="minorHAnsi"/>
          <w:sz w:val="24"/>
          <w:szCs w:val="24"/>
        </w:rPr>
        <w:t xml:space="preserve">, партнер сервиса </w:t>
      </w:r>
      <w:proofErr w:type="spellStart"/>
      <w:r w:rsidRPr="00BF60F0">
        <w:rPr>
          <w:rFonts w:cstheme="minorHAnsi"/>
          <w:sz w:val="24"/>
          <w:szCs w:val="24"/>
        </w:rPr>
        <w:t>ПланФакт</w:t>
      </w:r>
      <w:proofErr w:type="spellEnd"/>
      <w:r w:rsidRPr="00BF60F0">
        <w:rPr>
          <w:rFonts w:cstheme="minorHAnsi"/>
          <w:sz w:val="24"/>
          <w:szCs w:val="24"/>
        </w:rPr>
        <w:t>, помогает предпринимателям разобраться в финансах и грамотно вести учёт в бизнесе.</w:t>
      </w:r>
    </w:p>
    <w:p w:rsidR="008A0CE1" w:rsidRPr="000F78AF" w:rsidRDefault="005E6FBF" w:rsidP="001B4AF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0F78AF">
        <w:rPr>
          <w:rFonts w:cstheme="minorHAnsi"/>
          <w:sz w:val="24"/>
          <w:szCs w:val="24"/>
        </w:rPr>
        <w:t>Дата проведения</w:t>
      </w:r>
      <w:r w:rsidR="00BF60F0">
        <w:rPr>
          <w:rFonts w:cstheme="minorHAnsi"/>
          <w:sz w:val="24"/>
          <w:szCs w:val="24"/>
        </w:rPr>
        <w:t>: 13 августа</w:t>
      </w:r>
      <w:r w:rsidRPr="000F78AF">
        <w:rPr>
          <w:rFonts w:cstheme="minorHAnsi"/>
          <w:sz w:val="24"/>
          <w:szCs w:val="24"/>
        </w:rPr>
        <w:t xml:space="preserve"> 2020 года. </w:t>
      </w:r>
      <w:r w:rsidR="008A0CE1" w:rsidRPr="000F78AF">
        <w:rPr>
          <w:rFonts w:cstheme="minorHAnsi"/>
          <w:sz w:val="24"/>
          <w:szCs w:val="24"/>
        </w:rPr>
        <w:fldChar w:fldCharType="begin"/>
      </w:r>
      <w:r w:rsidR="008A0CE1" w:rsidRPr="000F78AF">
        <w:rPr>
          <w:rFonts w:cstheme="minorHAnsi"/>
          <w:sz w:val="24"/>
          <w:szCs w:val="24"/>
        </w:rPr>
        <w:instrText xml:space="preserve"> HYPERLINK "Начало в 10.00. Участие бесплатное. Формат проведения – онлайн.</w:instrText>
      </w:r>
    </w:p>
    <w:p w:rsidR="0043503F" w:rsidRDefault="008A0CE1" w:rsidP="00B93046">
      <w:pPr>
        <w:jc w:val="both"/>
      </w:pPr>
      <w:r w:rsidRPr="000F78AF">
        <w:rPr>
          <w:rFonts w:cstheme="minorHAnsi"/>
          <w:sz w:val="24"/>
          <w:szCs w:val="24"/>
        </w:rPr>
        <w:instrText xml:space="preserve">Открыта регистрация по ссылке" </w:instrText>
      </w:r>
      <w:r w:rsidRPr="000F78AF">
        <w:rPr>
          <w:rFonts w:cstheme="minorHAnsi"/>
          <w:sz w:val="24"/>
          <w:szCs w:val="24"/>
        </w:rPr>
        <w:fldChar w:fldCharType="separate"/>
      </w:r>
      <w:r w:rsidR="00185319">
        <w:rPr>
          <w:rStyle w:val="a3"/>
          <w:rFonts w:cstheme="minorHAnsi"/>
          <w:color w:val="auto"/>
          <w:sz w:val="24"/>
          <w:szCs w:val="24"/>
          <w:u w:val="none"/>
        </w:rPr>
        <w:t>Начало в 1</w:t>
      </w:r>
      <w:r w:rsidR="00BF60F0">
        <w:rPr>
          <w:rStyle w:val="a3"/>
          <w:rFonts w:cstheme="minorHAnsi"/>
          <w:color w:val="auto"/>
          <w:sz w:val="24"/>
          <w:szCs w:val="24"/>
          <w:u w:val="none"/>
        </w:rPr>
        <w:t>8.3</w:t>
      </w:r>
      <w:r w:rsidRPr="000F78AF">
        <w:rPr>
          <w:rStyle w:val="a3"/>
          <w:rFonts w:cstheme="minorHAnsi"/>
          <w:color w:val="auto"/>
          <w:sz w:val="24"/>
          <w:szCs w:val="24"/>
          <w:u w:val="none"/>
        </w:rPr>
        <w:t>0. Участие бесплатное. Формат проведения – онлайн.</w:t>
      </w:r>
      <w:r w:rsidRPr="000F78AF">
        <w:rPr>
          <w:rFonts w:cstheme="minorHAnsi"/>
          <w:sz w:val="24"/>
          <w:szCs w:val="24"/>
        </w:rPr>
        <w:fldChar w:fldCharType="end"/>
      </w:r>
      <w:r w:rsidR="003C0D09">
        <w:rPr>
          <w:rFonts w:cstheme="minorHAnsi"/>
          <w:sz w:val="24"/>
          <w:szCs w:val="24"/>
        </w:rPr>
        <w:t xml:space="preserve"> Открыта регистрация на сайте </w:t>
      </w:r>
      <w:hyperlink r:id="rId7" w:history="1">
        <w:r w:rsidR="00BF60F0" w:rsidRPr="00181EF5">
          <w:rPr>
            <w:rStyle w:val="a3"/>
          </w:rPr>
          <w:t>https://msppk.ru/events/</w:t>
        </w:r>
        <w:r w:rsidR="00BF60F0" w:rsidRPr="00181EF5">
          <w:rPr>
            <w:rStyle w:val="a3"/>
          </w:rPr>
          <w:t>s</w:t>
        </w:r>
        <w:r w:rsidR="00BF60F0" w:rsidRPr="00181EF5">
          <w:rPr>
            <w:rStyle w:val="a3"/>
          </w:rPr>
          <w:t>amozanyatost-sostavlenie-unit-ekonomiki-formirovanie-finansovoy-modeli-perekhoda/</w:t>
        </w:r>
      </w:hyperlink>
    </w:p>
    <w:p w:rsidR="00BF60F0" w:rsidRDefault="00BF60F0" w:rsidP="00B93046">
      <w:pPr>
        <w:jc w:val="both"/>
        <w:rPr>
          <w:rFonts w:cstheme="minorHAnsi"/>
          <w:b/>
          <w:sz w:val="24"/>
          <w:szCs w:val="24"/>
        </w:rPr>
      </w:pPr>
    </w:p>
    <w:p w:rsidR="00CE3F9B" w:rsidRDefault="00CE3F9B" w:rsidP="00B93046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3503F" w:rsidRPr="0043503F" w:rsidRDefault="00BF60F0" w:rsidP="00BF60F0">
      <w:pPr>
        <w:pStyle w:val="a5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Онлайн-семинар</w:t>
      </w:r>
      <w:r w:rsidR="00A256B5">
        <w:rPr>
          <w:rFonts w:cstheme="minorHAnsi"/>
          <w:b/>
          <w:sz w:val="24"/>
          <w:szCs w:val="24"/>
        </w:rPr>
        <w:t xml:space="preserve"> «</w:t>
      </w:r>
      <w:r w:rsidRPr="00BF60F0">
        <w:rPr>
          <w:rFonts w:cstheme="minorHAnsi"/>
          <w:b/>
          <w:sz w:val="24"/>
          <w:szCs w:val="24"/>
        </w:rPr>
        <w:t>Каналы и механизмы реализации товаров и услуг в аграрном бизнесе</w:t>
      </w:r>
      <w:r w:rsidR="00A256B5">
        <w:rPr>
          <w:rFonts w:cstheme="minorHAnsi"/>
          <w:b/>
          <w:sz w:val="24"/>
          <w:szCs w:val="24"/>
        </w:rPr>
        <w:t>»</w:t>
      </w:r>
    </w:p>
    <w:p w:rsidR="00BF60F0" w:rsidRDefault="00BF60F0" w:rsidP="0046070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Поможем</w:t>
      </w:r>
      <w:r w:rsidRPr="00BF60F0">
        <w:rPr>
          <w:rFonts w:cstheme="minorHAnsi"/>
          <w:sz w:val="24"/>
          <w:szCs w:val="24"/>
        </w:rPr>
        <w:t xml:space="preserve"> сориентироваться в подборе канала сбыта для выгодных продаж своих товаров и услугу. Участники </w:t>
      </w:r>
      <w:r w:rsidR="008372E5">
        <w:rPr>
          <w:rFonts w:cstheme="minorHAnsi"/>
          <w:sz w:val="24"/>
          <w:szCs w:val="24"/>
        </w:rPr>
        <w:t>по</w:t>
      </w:r>
      <w:r w:rsidRPr="00BF60F0">
        <w:rPr>
          <w:rFonts w:cstheme="minorHAnsi"/>
          <w:sz w:val="24"/>
          <w:szCs w:val="24"/>
        </w:rPr>
        <w:t xml:space="preserve">знакомятся с методикой выявления наиболее оптимальных каналов сбыта сельскохозяйственной продукции и услуг. Программа </w:t>
      </w:r>
      <w:proofErr w:type="spellStart"/>
      <w:r w:rsidRPr="00BF60F0">
        <w:rPr>
          <w:rFonts w:cstheme="minorHAnsi"/>
          <w:sz w:val="24"/>
          <w:szCs w:val="24"/>
        </w:rPr>
        <w:t>вебинара</w:t>
      </w:r>
      <w:proofErr w:type="spellEnd"/>
      <w:r w:rsidRPr="00BF60F0">
        <w:rPr>
          <w:rFonts w:cstheme="minorHAnsi"/>
          <w:sz w:val="24"/>
          <w:szCs w:val="24"/>
        </w:rPr>
        <w:t xml:space="preserve"> затрагивает темы стратегического позиционирования и продвижения своей продукции (в том числе с использованием тех возможностей, которая открыла пандемия), даёт участникам понимание того, как через партнерство и кооперацию выстраивать сбытовые цепочки и долгосрочные связи.</w:t>
      </w:r>
    </w:p>
    <w:p w:rsidR="00BF60F0" w:rsidRDefault="00BF60F0" w:rsidP="00BF60F0">
      <w:pPr>
        <w:jc w:val="both"/>
        <w:rPr>
          <w:rFonts w:cstheme="minorHAnsi"/>
          <w:sz w:val="24"/>
          <w:szCs w:val="24"/>
        </w:rPr>
      </w:pPr>
      <w:r w:rsidRPr="00BF60F0">
        <w:rPr>
          <w:rFonts w:cstheme="minorHAnsi"/>
          <w:sz w:val="24"/>
          <w:szCs w:val="24"/>
        </w:rPr>
        <w:t xml:space="preserve">Спикер: Анатолий </w:t>
      </w:r>
      <w:proofErr w:type="spellStart"/>
      <w:r w:rsidRPr="00BF60F0">
        <w:rPr>
          <w:rFonts w:cstheme="minorHAnsi"/>
          <w:sz w:val="24"/>
          <w:szCs w:val="24"/>
        </w:rPr>
        <w:t>Коротаев</w:t>
      </w:r>
      <w:proofErr w:type="spellEnd"/>
      <w:r w:rsidRPr="00BF60F0">
        <w:rPr>
          <w:rFonts w:cstheme="minorHAnsi"/>
          <w:sz w:val="24"/>
          <w:szCs w:val="24"/>
        </w:rPr>
        <w:t xml:space="preserve"> - сертифицированный бизнес-тренер, руководитель образовательного проекта «Народная школа кооперации». Председатель Липецкого регионально отделения ОМОО «Российский союз сельской молодёжки», председатель Сельскохозяйственного снабженческого сбытового перерабатывающего потребительского кооператива второго уровня «Флагман» (Липецкая область). Учредитель компан</w:t>
      </w:r>
      <w:proofErr w:type="gramStart"/>
      <w:r w:rsidRPr="00BF60F0">
        <w:rPr>
          <w:rFonts w:cstheme="minorHAnsi"/>
          <w:sz w:val="24"/>
          <w:szCs w:val="24"/>
        </w:rPr>
        <w:t>ии ООО</w:t>
      </w:r>
      <w:proofErr w:type="gramEnd"/>
      <w:r w:rsidRPr="00BF60F0">
        <w:rPr>
          <w:rFonts w:cstheme="minorHAnsi"/>
          <w:sz w:val="24"/>
          <w:szCs w:val="24"/>
        </w:rPr>
        <w:t xml:space="preserve"> "Кооперативные системы".</w:t>
      </w:r>
    </w:p>
    <w:p w:rsidR="00A256B5" w:rsidRDefault="00F26801" w:rsidP="00460708">
      <w:pPr>
        <w:jc w:val="both"/>
      </w:pPr>
      <w:r w:rsidRPr="005E6FBF">
        <w:t>Дата проведения</w:t>
      </w:r>
      <w:r w:rsidR="00BF60F0">
        <w:t>: 14</w:t>
      </w:r>
      <w:r w:rsidR="00A256B5">
        <w:t xml:space="preserve"> августа </w:t>
      </w:r>
      <w:r>
        <w:t>2020 года.</w:t>
      </w:r>
      <w:r w:rsidRPr="007C5B9B">
        <w:t xml:space="preserve"> </w:t>
      </w:r>
      <w:hyperlink r:id="rId8" w:history="1">
        <w:r w:rsidR="00A256B5" w:rsidRPr="00A256B5">
          <w:rPr>
            <w:rStyle w:val="a3"/>
            <w:rFonts w:cstheme="minorHAnsi"/>
            <w:color w:val="auto"/>
            <w:sz w:val="24"/>
            <w:szCs w:val="24"/>
            <w:u w:val="none"/>
          </w:rPr>
          <w:t>Начало в 18.00. Участие бесплатное. Формат проведения – онлайн. Открыта регистрация по ссылке</w:t>
        </w:r>
      </w:hyperlink>
      <w:r w:rsidRPr="00A256B5">
        <w:rPr>
          <w:rFonts w:cstheme="minorHAnsi"/>
          <w:sz w:val="24"/>
          <w:szCs w:val="24"/>
        </w:rPr>
        <w:t xml:space="preserve"> </w:t>
      </w:r>
      <w:hyperlink r:id="rId9" w:history="1">
        <w:r w:rsidR="00BF60F0" w:rsidRPr="00181EF5">
          <w:rPr>
            <w:rStyle w:val="a3"/>
          </w:rPr>
          <w:t>https://msppk.ru/eve</w:t>
        </w:r>
        <w:r w:rsidR="00BF60F0" w:rsidRPr="00181EF5">
          <w:rPr>
            <w:rStyle w:val="a3"/>
          </w:rPr>
          <w:t>n</w:t>
        </w:r>
        <w:r w:rsidR="00BF60F0" w:rsidRPr="00181EF5">
          <w:rPr>
            <w:rStyle w:val="a3"/>
          </w:rPr>
          <w:t>ts/kanaly-i-mekhanizmy-realizatsii-tovarov-i-uslug-v-agrarnom-biznese/</w:t>
        </w:r>
      </w:hyperlink>
    </w:p>
    <w:p w:rsidR="00BF60F0" w:rsidRDefault="00BF60F0" w:rsidP="00460708">
      <w:pPr>
        <w:jc w:val="both"/>
      </w:pPr>
    </w:p>
    <w:p w:rsidR="009039DD" w:rsidRDefault="009039DD" w:rsidP="00A60269">
      <w:pPr>
        <w:jc w:val="both"/>
      </w:pPr>
    </w:p>
    <w:p w:rsidR="000D2BB9" w:rsidRPr="00A35F7F" w:rsidRDefault="008246AF" w:rsidP="005126E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</w:t>
      </w:r>
    </w:p>
    <w:p w:rsidR="00F26801" w:rsidRDefault="005126E6" w:rsidP="005126E6">
      <w:pPr>
        <w:jc w:val="both"/>
        <w:rPr>
          <w:rFonts w:cstheme="minorHAnsi"/>
          <w:sz w:val="24"/>
          <w:szCs w:val="24"/>
        </w:rPr>
      </w:pPr>
      <w:r w:rsidRPr="005126E6">
        <w:rPr>
          <w:rFonts w:cstheme="minorHAnsi"/>
          <w:b/>
          <w:sz w:val="24"/>
          <w:szCs w:val="24"/>
        </w:rPr>
        <w:t xml:space="preserve">Организатор обучающих мероприятий: </w:t>
      </w:r>
      <w:r w:rsidRPr="005126E6">
        <w:rPr>
          <w:rFonts w:cstheme="minorHAnsi"/>
          <w:sz w:val="24"/>
          <w:szCs w:val="24"/>
        </w:rPr>
        <w:t>Некоммерческая организация «Пермский фонд развития предпринимательства» (центр «Мой бизнес») по поручению Правительства Пермского края в рамках нацпроекта «Малое и среднее предпринимательство и поддержка индивидуальной предпринимательской инициативы»</w:t>
      </w:r>
      <w:r>
        <w:rPr>
          <w:rFonts w:cstheme="minorHAnsi"/>
          <w:sz w:val="24"/>
          <w:szCs w:val="24"/>
        </w:rPr>
        <w:t>.</w:t>
      </w:r>
    </w:p>
    <w:p w:rsidR="005126E6" w:rsidRPr="005126E6" w:rsidRDefault="005126E6" w:rsidP="005126E6">
      <w:pPr>
        <w:jc w:val="both"/>
        <w:rPr>
          <w:rFonts w:cstheme="minorHAnsi"/>
          <w:sz w:val="28"/>
          <w:szCs w:val="28"/>
        </w:rPr>
      </w:pPr>
      <w:r w:rsidRPr="005126E6">
        <w:rPr>
          <w:color w:val="000000"/>
          <w:sz w:val="28"/>
          <w:szCs w:val="28"/>
        </w:rPr>
        <w:t>После регистрации на указанную электронную почту придет ссылка для участия в мероприятиях</w:t>
      </w:r>
      <w:r>
        <w:rPr>
          <w:color w:val="000000"/>
          <w:sz w:val="28"/>
          <w:szCs w:val="28"/>
        </w:rPr>
        <w:t>.</w:t>
      </w:r>
    </w:p>
    <w:sectPr w:rsidR="005126E6" w:rsidRPr="0051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EA6"/>
    <w:multiLevelType w:val="hybridMultilevel"/>
    <w:tmpl w:val="FD00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42549"/>
    <w:multiLevelType w:val="hybridMultilevel"/>
    <w:tmpl w:val="E38AD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5206B"/>
    <w:multiLevelType w:val="hybridMultilevel"/>
    <w:tmpl w:val="E21CF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5F2F"/>
    <w:multiLevelType w:val="hybridMultilevel"/>
    <w:tmpl w:val="B150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5187F"/>
    <w:multiLevelType w:val="hybridMultilevel"/>
    <w:tmpl w:val="852C4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77D35"/>
    <w:multiLevelType w:val="hybridMultilevel"/>
    <w:tmpl w:val="7F0A1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D3192"/>
    <w:multiLevelType w:val="hybridMultilevel"/>
    <w:tmpl w:val="D45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D13EB"/>
    <w:multiLevelType w:val="hybridMultilevel"/>
    <w:tmpl w:val="4866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D2B51"/>
    <w:multiLevelType w:val="hybridMultilevel"/>
    <w:tmpl w:val="9B2E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57397"/>
    <w:multiLevelType w:val="hybridMultilevel"/>
    <w:tmpl w:val="5D18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E7458"/>
    <w:multiLevelType w:val="hybridMultilevel"/>
    <w:tmpl w:val="53E8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07EF7"/>
    <w:multiLevelType w:val="hybridMultilevel"/>
    <w:tmpl w:val="3846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21BC3"/>
    <w:multiLevelType w:val="hybridMultilevel"/>
    <w:tmpl w:val="5A5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B2BCD"/>
    <w:multiLevelType w:val="hybridMultilevel"/>
    <w:tmpl w:val="26FE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06803"/>
    <w:multiLevelType w:val="hybridMultilevel"/>
    <w:tmpl w:val="FB988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E6F5D"/>
    <w:multiLevelType w:val="hybridMultilevel"/>
    <w:tmpl w:val="0E78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0716AA"/>
    <w:multiLevelType w:val="hybridMultilevel"/>
    <w:tmpl w:val="3866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360CF8"/>
    <w:multiLevelType w:val="hybridMultilevel"/>
    <w:tmpl w:val="600C0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A54AF"/>
    <w:multiLevelType w:val="hybridMultilevel"/>
    <w:tmpl w:val="EAF69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808CD"/>
    <w:multiLevelType w:val="hybridMultilevel"/>
    <w:tmpl w:val="C1F8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C04D18"/>
    <w:multiLevelType w:val="hybridMultilevel"/>
    <w:tmpl w:val="9A88C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E04007"/>
    <w:multiLevelType w:val="hybridMultilevel"/>
    <w:tmpl w:val="EBEA3516"/>
    <w:lvl w:ilvl="0" w:tplc="6AC45B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C1305"/>
    <w:multiLevelType w:val="hybridMultilevel"/>
    <w:tmpl w:val="B1AEF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151EB"/>
    <w:multiLevelType w:val="hybridMultilevel"/>
    <w:tmpl w:val="BAE69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F0CD2"/>
    <w:multiLevelType w:val="hybridMultilevel"/>
    <w:tmpl w:val="895C0F0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C52B9"/>
    <w:multiLevelType w:val="hybridMultilevel"/>
    <w:tmpl w:val="915C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9538D"/>
    <w:multiLevelType w:val="hybridMultilevel"/>
    <w:tmpl w:val="2652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BD09AD"/>
    <w:multiLevelType w:val="hybridMultilevel"/>
    <w:tmpl w:val="5DC6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77BF7"/>
    <w:multiLevelType w:val="hybridMultilevel"/>
    <w:tmpl w:val="3848A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15CF1"/>
    <w:multiLevelType w:val="hybridMultilevel"/>
    <w:tmpl w:val="52C0F31A"/>
    <w:lvl w:ilvl="0" w:tplc="E698EF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28"/>
  </w:num>
  <w:num w:numId="4">
    <w:abstractNumId w:val="21"/>
  </w:num>
  <w:num w:numId="5">
    <w:abstractNumId w:val="10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7"/>
  </w:num>
  <w:num w:numId="11">
    <w:abstractNumId w:val="23"/>
  </w:num>
  <w:num w:numId="12">
    <w:abstractNumId w:val="2"/>
  </w:num>
  <w:num w:numId="13">
    <w:abstractNumId w:val="25"/>
  </w:num>
  <w:num w:numId="14">
    <w:abstractNumId w:val="22"/>
  </w:num>
  <w:num w:numId="15">
    <w:abstractNumId w:val="9"/>
  </w:num>
  <w:num w:numId="16">
    <w:abstractNumId w:val="4"/>
  </w:num>
  <w:num w:numId="17">
    <w:abstractNumId w:val="14"/>
  </w:num>
  <w:num w:numId="18">
    <w:abstractNumId w:val="11"/>
  </w:num>
  <w:num w:numId="19">
    <w:abstractNumId w:val="6"/>
  </w:num>
  <w:num w:numId="20">
    <w:abstractNumId w:val="12"/>
  </w:num>
  <w:num w:numId="21">
    <w:abstractNumId w:val="15"/>
  </w:num>
  <w:num w:numId="22">
    <w:abstractNumId w:val="1"/>
  </w:num>
  <w:num w:numId="23">
    <w:abstractNumId w:val="16"/>
  </w:num>
  <w:num w:numId="24">
    <w:abstractNumId w:val="5"/>
  </w:num>
  <w:num w:numId="25">
    <w:abstractNumId w:val="24"/>
  </w:num>
  <w:num w:numId="26">
    <w:abstractNumId w:val="18"/>
  </w:num>
  <w:num w:numId="27">
    <w:abstractNumId w:val="27"/>
  </w:num>
  <w:num w:numId="28">
    <w:abstractNumId w:val="19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09"/>
    <w:rsid w:val="00033B08"/>
    <w:rsid w:val="0004033C"/>
    <w:rsid w:val="00067DDF"/>
    <w:rsid w:val="00082213"/>
    <w:rsid w:val="00095FDF"/>
    <w:rsid w:val="000D2BB9"/>
    <w:rsid w:val="000E2ACC"/>
    <w:rsid w:val="000F78AF"/>
    <w:rsid w:val="00147A56"/>
    <w:rsid w:val="00155B55"/>
    <w:rsid w:val="00185319"/>
    <w:rsid w:val="00196D85"/>
    <w:rsid w:val="001B4AFD"/>
    <w:rsid w:val="001C47A4"/>
    <w:rsid w:val="00203D73"/>
    <w:rsid w:val="00222BAA"/>
    <w:rsid w:val="00265763"/>
    <w:rsid w:val="002841A1"/>
    <w:rsid w:val="00313AF0"/>
    <w:rsid w:val="00357193"/>
    <w:rsid w:val="003A27D1"/>
    <w:rsid w:val="003A4B34"/>
    <w:rsid w:val="003B4266"/>
    <w:rsid w:val="003C0D09"/>
    <w:rsid w:val="003F0B1A"/>
    <w:rsid w:val="003F26D9"/>
    <w:rsid w:val="00402F68"/>
    <w:rsid w:val="00404D0D"/>
    <w:rsid w:val="0043503F"/>
    <w:rsid w:val="00452765"/>
    <w:rsid w:val="00460708"/>
    <w:rsid w:val="004674D9"/>
    <w:rsid w:val="004D029D"/>
    <w:rsid w:val="004F63B2"/>
    <w:rsid w:val="00507557"/>
    <w:rsid w:val="005126E6"/>
    <w:rsid w:val="005161F1"/>
    <w:rsid w:val="00520174"/>
    <w:rsid w:val="00543B14"/>
    <w:rsid w:val="00561936"/>
    <w:rsid w:val="00584043"/>
    <w:rsid w:val="005C459E"/>
    <w:rsid w:val="005D081F"/>
    <w:rsid w:val="005D22BC"/>
    <w:rsid w:val="005D5454"/>
    <w:rsid w:val="005D593C"/>
    <w:rsid w:val="005E6FBF"/>
    <w:rsid w:val="00612390"/>
    <w:rsid w:val="006221AE"/>
    <w:rsid w:val="00636F7C"/>
    <w:rsid w:val="006468C2"/>
    <w:rsid w:val="00692FB8"/>
    <w:rsid w:val="006A2CF6"/>
    <w:rsid w:val="006F5807"/>
    <w:rsid w:val="00700082"/>
    <w:rsid w:val="00753C7A"/>
    <w:rsid w:val="007748D3"/>
    <w:rsid w:val="00784589"/>
    <w:rsid w:val="007C5B9B"/>
    <w:rsid w:val="007E749B"/>
    <w:rsid w:val="007F6DA9"/>
    <w:rsid w:val="007F6E0F"/>
    <w:rsid w:val="00804B6D"/>
    <w:rsid w:val="008246AF"/>
    <w:rsid w:val="008372E5"/>
    <w:rsid w:val="00841FD6"/>
    <w:rsid w:val="00843B47"/>
    <w:rsid w:val="008A0CE1"/>
    <w:rsid w:val="008C2C43"/>
    <w:rsid w:val="008D740A"/>
    <w:rsid w:val="009039DD"/>
    <w:rsid w:val="0092017F"/>
    <w:rsid w:val="009B7534"/>
    <w:rsid w:val="009D609C"/>
    <w:rsid w:val="009F0220"/>
    <w:rsid w:val="00A061C1"/>
    <w:rsid w:val="00A256B5"/>
    <w:rsid w:val="00A35F7F"/>
    <w:rsid w:val="00A525D7"/>
    <w:rsid w:val="00A60269"/>
    <w:rsid w:val="00AA1E7C"/>
    <w:rsid w:val="00AC04E2"/>
    <w:rsid w:val="00AE4956"/>
    <w:rsid w:val="00B124C3"/>
    <w:rsid w:val="00B420C8"/>
    <w:rsid w:val="00B5724B"/>
    <w:rsid w:val="00B67EF6"/>
    <w:rsid w:val="00B82DA4"/>
    <w:rsid w:val="00B92034"/>
    <w:rsid w:val="00B93046"/>
    <w:rsid w:val="00BF60F0"/>
    <w:rsid w:val="00CE3F9B"/>
    <w:rsid w:val="00CF53EE"/>
    <w:rsid w:val="00D246AF"/>
    <w:rsid w:val="00D76549"/>
    <w:rsid w:val="00DC2C7C"/>
    <w:rsid w:val="00DC6738"/>
    <w:rsid w:val="00DF1B9E"/>
    <w:rsid w:val="00DF2F09"/>
    <w:rsid w:val="00DF5D30"/>
    <w:rsid w:val="00E25024"/>
    <w:rsid w:val="00E45673"/>
    <w:rsid w:val="00E50587"/>
    <w:rsid w:val="00ED0E95"/>
    <w:rsid w:val="00ED4D0E"/>
    <w:rsid w:val="00F26801"/>
    <w:rsid w:val="00F67A3B"/>
    <w:rsid w:val="00F70446"/>
    <w:rsid w:val="00F73C83"/>
    <w:rsid w:val="00F92C92"/>
    <w:rsid w:val="00FC38A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F09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F2F09"/>
    <w:rPr>
      <w:b/>
      <w:bCs/>
    </w:rPr>
  </w:style>
  <w:style w:type="paragraph" w:styleId="a5">
    <w:name w:val="List Paragraph"/>
    <w:basedOn w:val="a"/>
    <w:uiPriority w:val="34"/>
    <w:qFormat/>
    <w:rsid w:val="00DF2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C5B9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067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1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3;&#1072;&#1095;&#1072;&#1083;&#1086;%20&#1074;%2018.00.%20&#1059;&#1095;&#1072;&#1089;&#1090;&#1080;&#1077;%20&#1073;&#1077;&#1089;&#1087;&#1083;&#1072;&#1090;&#1085;&#1086;&#1077;.%20&#1060;&#1086;&#1088;&#1084;&#1072;&#1090;%20&#1087;&#1088;&#1086;&#1074;&#1077;&#1076;&#1077;&#1085;&#1080;&#1103;%20&#8211;%20&#1086;&#1085;&#1083;&#1072;&#1081;&#1085;.%20&#1054;&#1090;&#1082;&#1088;&#1099;&#1090;&#1072;%20&#1088;&#1077;&#1075;&#1080;&#1089;&#1090;&#1088;&#1072;&#1094;&#1080;&#1103;%20&#1087;&#1086;%20&#1089;&#1089;&#1099;&#1083;&#1082;&#1077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sppk.ru/events/samozanyatost-sostavlenie-unit-ekonomiki-formirovanie-finansovoy-modeli-perekh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upakovka-i-brendirovanie-selskokhozyaystvennoy-produktsii-i-uslu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sppk.ru/events/kanaly-i-mekhanizmy-realizatsii-tovarov-i-uslug-v-agrarnom-bizne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Рукавицына Лариса Петровна</dc:creator>
  <cp:lastModifiedBy>Рукавицына Лариса Петровна</cp:lastModifiedBy>
  <cp:revision>94</cp:revision>
  <dcterms:created xsi:type="dcterms:W3CDTF">2020-06-25T05:14:00Z</dcterms:created>
  <dcterms:modified xsi:type="dcterms:W3CDTF">2020-08-11T06:34:00Z</dcterms:modified>
</cp:coreProperties>
</file>